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BB0" w:rsidRPr="002C1BB0" w:rsidRDefault="002C1BB0" w:rsidP="002C1BB0">
      <w:pPr>
        <w:jc w:val="center"/>
        <w:rPr>
          <w:rFonts w:ascii="Arial" w:hAnsi="Arial" w:cs="Arial"/>
          <w:b/>
          <w:color w:val="00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</w:rPr>
        <w:tab/>
      </w:r>
      <w:r w:rsidRPr="002C1BB0">
        <w:rPr>
          <w:rFonts w:ascii="Arial" w:hAnsi="Arial" w:cs="Arial"/>
          <w:b/>
          <w:color w:val="00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POVABILO K ODDAJI VLOGE</w:t>
      </w:r>
    </w:p>
    <w:p w:rsidR="002C1BB0" w:rsidRPr="002C1BB0" w:rsidRDefault="002C1BB0" w:rsidP="002C1BB0">
      <w:pPr>
        <w:jc w:val="center"/>
        <w:rPr>
          <w:rFonts w:ascii="Arial" w:hAnsi="Arial" w:cs="Arial"/>
          <w:b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1BB0" w:rsidRPr="00A63CF4" w:rsidRDefault="002C1BB0" w:rsidP="002C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1"/>
        <w:jc w:val="center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CF4">
        <w:rPr>
          <w:rFonts w:ascii="Arial" w:hAnsi="Arial" w:cs="Arial"/>
          <w:b/>
          <w:sz w:val="20"/>
          <w:szCs w:val="20"/>
        </w:rPr>
        <w:t xml:space="preserve">Javni razpis za garancije bančnim kreditom za </w:t>
      </w:r>
      <w:proofErr w:type="spellStart"/>
      <w:r w:rsidRPr="00A63CF4">
        <w:rPr>
          <w:rFonts w:ascii="Arial" w:hAnsi="Arial" w:cs="Arial"/>
          <w:b/>
          <w:sz w:val="20"/>
          <w:szCs w:val="20"/>
        </w:rPr>
        <w:t>mikro</w:t>
      </w:r>
      <w:proofErr w:type="spellEnd"/>
      <w:r w:rsidRPr="00A63CF4">
        <w:rPr>
          <w:rFonts w:ascii="Arial" w:hAnsi="Arial" w:cs="Arial"/>
          <w:b/>
          <w:sz w:val="20"/>
          <w:szCs w:val="20"/>
        </w:rPr>
        <w:t xml:space="preserve">, mala in srednje velika podjetja v okviru regijske garancijske sheme v </w:t>
      </w:r>
      <w:r w:rsidR="00D37FEA" w:rsidRPr="00A63CF4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6C78D0" w:rsidRPr="00A63CF4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asavski statistični regiji</w:t>
      </w:r>
      <w:r w:rsidRPr="00A63CF4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C1BB0" w:rsidRPr="00A74B8B" w:rsidRDefault="002C1BB0" w:rsidP="002C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1"/>
        <w:jc w:val="center"/>
        <w:rPr>
          <w:rFonts w:ascii="Arial" w:hAnsi="Arial" w:cs="Arial"/>
          <w:b/>
          <w:sz w:val="20"/>
          <w:szCs w:val="20"/>
        </w:rPr>
      </w:pPr>
      <w:r w:rsidRPr="00A63CF4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(Ur.l. RS </w:t>
      </w:r>
      <w:r w:rsidRPr="00A63CF4">
        <w:rPr>
          <w:rFonts w:ascii="Arial" w:hAnsi="Arial" w:cs="Arial"/>
          <w:b/>
          <w:sz w:val="20"/>
          <w:szCs w:val="20"/>
        </w:rPr>
        <w:t xml:space="preserve">št. </w:t>
      </w:r>
      <w:r w:rsidR="00A63CF4" w:rsidRPr="00A63CF4">
        <w:rPr>
          <w:rFonts w:ascii="Arial" w:hAnsi="Arial" w:cs="Arial"/>
          <w:b/>
          <w:sz w:val="20"/>
          <w:szCs w:val="20"/>
        </w:rPr>
        <w:t>54</w:t>
      </w:r>
      <w:r w:rsidR="002A4478" w:rsidRPr="00A63CF4">
        <w:rPr>
          <w:rFonts w:ascii="Arial" w:hAnsi="Arial" w:cs="Arial"/>
          <w:b/>
          <w:sz w:val="20"/>
          <w:szCs w:val="20"/>
        </w:rPr>
        <w:t>/17</w:t>
      </w:r>
      <w:r w:rsidRPr="00A63CF4">
        <w:rPr>
          <w:rFonts w:ascii="Arial" w:hAnsi="Arial" w:cs="Arial"/>
          <w:b/>
          <w:sz w:val="20"/>
          <w:szCs w:val="20"/>
        </w:rPr>
        <w:t xml:space="preserve"> z dne </w:t>
      </w:r>
      <w:r w:rsidR="002A4478" w:rsidRPr="00A63CF4">
        <w:rPr>
          <w:rFonts w:ascii="Arial" w:hAnsi="Arial" w:cs="Arial"/>
          <w:b/>
          <w:sz w:val="20"/>
          <w:szCs w:val="20"/>
        </w:rPr>
        <w:t>29.09.2017</w:t>
      </w:r>
      <w:r w:rsidRPr="00A63CF4">
        <w:rPr>
          <w:rFonts w:ascii="Arial" w:hAnsi="Arial" w:cs="Arial"/>
          <w:b/>
          <w:sz w:val="20"/>
          <w:szCs w:val="20"/>
        </w:rPr>
        <w:t>)</w:t>
      </w:r>
      <w:r w:rsidR="0058178D">
        <w:rPr>
          <w:rFonts w:ascii="Arial" w:hAnsi="Arial" w:cs="Arial"/>
          <w:b/>
          <w:sz w:val="20"/>
          <w:szCs w:val="20"/>
        </w:rPr>
        <w:t xml:space="preserve"> </w:t>
      </w:r>
    </w:p>
    <w:p w:rsidR="002C1BB0" w:rsidRPr="00C279C1" w:rsidRDefault="002C1BB0" w:rsidP="002C1BB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CAC9B86" wp14:editId="44D7478F">
            <wp:simplePos x="0" y="0"/>
            <wp:positionH relativeFrom="column">
              <wp:posOffset>-821690</wp:posOffset>
            </wp:positionH>
            <wp:positionV relativeFrom="paragraph">
              <wp:posOffset>42545</wp:posOffset>
            </wp:positionV>
            <wp:extent cx="424815" cy="381635"/>
            <wp:effectExtent l="38100" t="57150" r="51435" b="56515"/>
            <wp:wrapNone/>
            <wp:docPr id="2" name="Slika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0083">
                      <a:off x="0" y="0"/>
                      <a:ext cx="4248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BB0" w:rsidRPr="00C279C1" w:rsidRDefault="002C1BB0" w:rsidP="002C1BB0">
      <w:pPr>
        <w:rPr>
          <w:rFonts w:ascii="Arial" w:hAnsi="Arial" w:cs="Arial"/>
          <w:sz w:val="20"/>
          <w:szCs w:val="20"/>
          <w:lang w:eastAsia="en-US"/>
        </w:rPr>
      </w:pPr>
    </w:p>
    <w:p w:rsidR="002C1BB0" w:rsidRPr="00A74B8B" w:rsidRDefault="00EA1A01" w:rsidP="002C1BB0">
      <w:pPr>
        <w:ind w:right="13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Regionalna razvojna agencija Zasavje</w:t>
      </w:r>
      <w:r w:rsidR="002C1BB0" w:rsidRPr="00A74B8B">
        <w:rPr>
          <w:rFonts w:ascii="Arial" w:hAnsi="Arial" w:cs="Arial"/>
          <w:sz w:val="20"/>
          <w:szCs w:val="20"/>
        </w:rPr>
        <w:t xml:space="preserve">, skrajšan naziv </w:t>
      </w:r>
      <w:r>
        <w:rPr>
          <w:rFonts w:ascii="Arial" w:hAnsi="Arial" w:cs="Arial"/>
          <w:sz w:val="20"/>
          <w:szCs w:val="20"/>
        </w:rPr>
        <w:t>RRA Zas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avje, Grajska ulica 2</w:t>
      </w:r>
      <w:r w:rsidR="002C1BB0" w:rsidRPr="00A74B8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1410 Zagorje ob Savi</w:t>
      </w:r>
      <w:r w:rsidR="002C1BB0" w:rsidRPr="00A74B8B">
        <w:rPr>
          <w:rFonts w:ascii="Arial" w:hAnsi="Arial" w:cs="Arial"/>
          <w:sz w:val="20"/>
          <w:szCs w:val="20"/>
        </w:rPr>
        <w:t xml:space="preserve">, </w:t>
      </w:r>
      <w:r w:rsidR="002C1BB0" w:rsidRPr="00A74B8B">
        <w:rPr>
          <w:rFonts w:ascii="Arial" w:hAnsi="Arial" w:cs="Arial"/>
          <w:b/>
          <w:sz w:val="20"/>
          <w:szCs w:val="20"/>
        </w:rPr>
        <w:t>vabi</w:t>
      </w:r>
      <w:r w:rsidR="002C1BB0" w:rsidRPr="00A74B8B">
        <w:rPr>
          <w:rFonts w:ascii="Arial" w:hAnsi="Arial" w:cs="Arial"/>
          <w:sz w:val="20"/>
          <w:szCs w:val="20"/>
        </w:rPr>
        <w:t xml:space="preserve"> vse vlagatelje, da na podlagi objavljenega Javnega razpisa za garancije bančnim kreditom za </w:t>
      </w:r>
      <w:proofErr w:type="spellStart"/>
      <w:r w:rsidR="002C1BB0" w:rsidRPr="00A74B8B">
        <w:rPr>
          <w:rFonts w:ascii="Arial" w:hAnsi="Arial" w:cs="Arial"/>
          <w:sz w:val="20"/>
          <w:szCs w:val="20"/>
        </w:rPr>
        <w:t>mikro</w:t>
      </w:r>
      <w:proofErr w:type="spellEnd"/>
      <w:r w:rsidR="002C1BB0" w:rsidRPr="00A74B8B">
        <w:rPr>
          <w:rFonts w:ascii="Arial" w:hAnsi="Arial" w:cs="Arial"/>
          <w:sz w:val="20"/>
          <w:szCs w:val="20"/>
        </w:rPr>
        <w:t xml:space="preserve">, mala in srednje velika podjetja v okviru regijske garancijske sheme v </w:t>
      </w:r>
      <w:r w:rsidR="002C1BB0">
        <w:rPr>
          <w:rFonts w:ascii="Arial" w:hAnsi="Arial" w:cs="Arial"/>
          <w:sz w:val="20"/>
          <w:szCs w:val="20"/>
        </w:rPr>
        <w:t>Zasavj</w:t>
      </w:r>
      <w:r w:rsidR="002C1BB0" w:rsidRPr="00A74B8B">
        <w:rPr>
          <w:rFonts w:ascii="Arial" w:hAnsi="Arial" w:cs="Arial"/>
          <w:sz w:val="20"/>
          <w:szCs w:val="20"/>
        </w:rPr>
        <w:t xml:space="preserve">u </w:t>
      </w:r>
      <w:r w:rsidR="002C1BB0" w:rsidRPr="002A4478">
        <w:rPr>
          <w:rFonts w:ascii="Arial" w:hAnsi="Arial" w:cs="Arial"/>
          <w:sz w:val="20"/>
          <w:szCs w:val="20"/>
        </w:rPr>
        <w:t xml:space="preserve">(Ur.l. RS št. </w:t>
      </w:r>
      <w:r w:rsidR="00A63CF4" w:rsidRPr="00A63CF4">
        <w:rPr>
          <w:rFonts w:ascii="Arial" w:hAnsi="Arial" w:cs="Arial"/>
          <w:sz w:val="20"/>
          <w:szCs w:val="20"/>
        </w:rPr>
        <w:t>54</w:t>
      </w:r>
      <w:r w:rsidR="002A4478" w:rsidRPr="00A63CF4">
        <w:rPr>
          <w:rFonts w:ascii="Arial" w:hAnsi="Arial" w:cs="Arial"/>
          <w:sz w:val="20"/>
          <w:szCs w:val="20"/>
        </w:rPr>
        <w:t>/17</w:t>
      </w:r>
      <w:r w:rsidR="002C1BB0" w:rsidRPr="00A63CF4">
        <w:rPr>
          <w:rFonts w:ascii="Arial" w:hAnsi="Arial" w:cs="Arial"/>
          <w:sz w:val="20"/>
          <w:szCs w:val="20"/>
        </w:rPr>
        <w:t xml:space="preserve"> z dne </w:t>
      </w:r>
      <w:r w:rsidR="002A4478" w:rsidRPr="00A63CF4">
        <w:rPr>
          <w:rFonts w:ascii="Arial" w:hAnsi="Arial" w:cs="Arial"/>
          <w:sz w:val="20"/>
          <w:szCs w:val="20"/>
        </w:rPr>
        <w:t>29,09,2017</w:t>
      </w:r>
      <w:r w:rsidR="002C1BB0" w:rsidRPr="00A63CF4">
        <w:rPr>
          <w:rFonts w:ascii="Arial" w:hAnsi="Arial" w:cs="Arial"/>
          <w:sz w:val="20"/>
          <w:szCs w:val="20"/>
        </w:rPr>
        <w:t>)</w:t>
      </w:r>
      <w:r w:rsidR="0058178D" w:rsidRPr="00A63CF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C1BB0" w:rsidRPr="00A63CF4">
        <w:rPr>
          <w:rFonts w:ascii="Arial" w:hAnsi="Arial" w:cs="Arial"/>
          <w:sz w:val="20"/>
          <w:szCs w:val="20"/>
        </w:rPr>
        <w:t>oddajo vlogo za pridobitev garancij za bančne kredite.</w:t>
      </w:r>
    </w:p>
    <w:p w:rsidR="002C1BB0" w:rsidRPr="00C279C1" w:rsidRDefault="002C1BB0" w:rsidP="002C1BB0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2C1BB0" w:rsidRPr="001154AC" w:rsidRDefault="002C1BB0" w:rsidP="002C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154AC">
        <w:rPr>
          <w:rFonts w:ascii="Arial" w:hAnsi="Arial" w:cs="Arial"/>
          <w:b/>
          <w:sz w:val="22"/>
          <w:szCs w:val="22"/>
          <w:lang w:eastAsia="en-US"/>
        </w:rPr>
        <w:t>POVZETEK VSEBINE JAVNEGA RAZPISA</w:t>
      </w:r>
    </w:p>
    <w:p w:rsidR="002C1BB0" w:rsidRDefault="002C1BB0" w:rsidP="002C1BB0">
      <w:pPr>
        <w:tabs>
          <w:tab w:val="left" w:pos="0"/>
        </w:tabs>
        <w:spacing w:before="100" w:after="100"/>
        <w:ind w:left="2552" w:hanging="2552"/>
        <w:jc w:val="both"/>
        <w:rPr>
          <w:rFonts w:ascii="Arial" w:hAnsi="Arial" w:cs="Arial"/>
          <w:sz w:val="20"/>
          <w:szCs w:val="2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04"/>
      </w:tblGrid>
      <w:tr w:rsidR="002C1BB0" w:rsidRPr="009C3139" w:rsidTr="006878BB">
        <w:trPr>
          <w:jc w:val="center"/>
        </w:trPr>
        <w:tc>
          <w:tcPr>
            <w:tcW w:w="2093" w:type="dxa"/>
            <w:shd w:val="clear" w:color="auto" w:fill="006600"/>
            <w:vAlign w:val="center"/>
          </w:tcPr>
          <w:p w:rsidR="002C1BB0" w:rsidRPr="009C3139" w:rsidRDefault="002C1BB0" w:rsidP="006878BB">
            <w:pPr>
              <w:tabs>
                <w:tab w:val="left" w:pos="0"/>
              </w:tabs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9C3139">
              <w:rPr>
                <w:rFonts w:ascii="Arial" w:hAnsi="Arial" w:cs="Arial"/>
                <w:b/>
                <w:sz w:val="16"/>
                <w:szCs w:val="16"/>
              </w:rPr>
              <w:t>Predmet javnega razpisa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C1BB0" w:rsidRPr="009B7AE0" w:rsidRDefault="002C1BB0" w:rsidP="006878BB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9B7AE0">
              <w:rPr>
                <w:rFonts w:ascii="Arial" w:hAnsi="Arial" w:cs="Arial"/>
                <w:b/>
                <w:sz w:val="16"/>
                <w:szCs w:val="16"/>
              </w:rPr>
              <w:t xml:space="preserve">arancije regijske garancijske sheme </w:t>
            </w:r>
            <w:r>
              <w:rPr>
                <w:rFonts w:ascii="Arial" w:hAnsi="Arial" w:cs="Arial"/>
                <w:b/>
                <w:sz w:val="16"/>
                <w:szCs w:val="16"/>
              </w:rPr>
              <w:t>Zasavj</w:t>
            </w:r>
            <w:r w:rsidRPr="009B7AE0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Pr="009B7AE0">
              <w:rPr>
                <w:rFonts w:ascii="Arial" w:hAnsi="Arial" w:cs="Arial"/>
                <w:sz w:val="16"/>
                <w:szCs w:val="16"/>
              </w:rPr>
              <w:t xml:space="preserve">(v nadaljevanju: RGS </w:t>
            </w:r>
            <w:r>
              <w:rPr>
                <w:rFonts w:ascii="Arial" w:hAnsi="Arial" w:cs="Arial"/>
                <w:sz w:val="16"/>
                <w:szCs w:val="16"/>
              </w:rPr>
              <w:t>Zasavj</w:t>
            </w:r>
            <w:r w:rsidRPr="009B7AE0">
              <w:rPr>
                <w:rFonts w:ascii="Arial" w:hAnsi="Arial" w:cs="Arial"/>
                <w:sz w:val="16"/>
                <w:szCs w:val="16"/>
              </w:rPr>
              <w:t>e) za ugodne bančne kredite, ki jih Sklad razpisuje v sodelovanju z</w:t>
            </w:r>
            <w:r>
              <w:rPr>
                <w:rFonts w:ascii="Arial" w:hAnsi="Arial" w:cs="Arial"/>
                <w:sz w:val="16"/>
                <w:szCs w:val="16"/>
              </w:rPr>
              <w:t xml:space="preserve"> bankami.</w:t>
            </w:r>
          </w:p>
        </w:tc>
      </w:tr>
      <w:tr w:rsidR="002C1BB0" w:rsidRPr="009C3139" w:rsidTr="006878BB">
        <w:trPr>
          <w:jc w:val="center"/>
        </w:trPr>
        <w:tc>
          <w:tcPr>
            <w:tcW w:w="2093" w:type="dxa"/>
            <w:shd w:val="clear" w:color="auto" w:fill="006600"/>
            <w:vAlign w:val="center"/>
          </w:tcPr>
          <w:p w:rsidR="002C1BB0" w:rsidRPr="009C3139" w:rsidRDefault="002C1BB0" w:rsidP="006878BB">
            <w:pPr>
              <w:tabs>
                <w:tab w:val="left" w:pos="0"/>
              </w:tabs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9C3139">
              <w:rPr>
                <w:rFonts w:ascii="Arial" w:hAnsi="Arial" w:cs="Arial"/>
                <w:b/>
                <w:sz w:val="16"/>
                <w:szCs w:val="16"/>
              </w:rPr>
              <w:t>Razpoložljiva sredstva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C1BB0" w:rsidRPr="009B7AE0" w:rsidRDefault="001969EE" w:rsidP="006878BB">
            <w:pPr>
              <w:numPr>
                <w:ilvl w:val="0"/>
                <w:numId w:val="1"/>
              </w:numPr>
              <w:tabs>
                <w:tab w:val="left" w:pos="0"/>
              </w:tabs>
              <w:spacing w:before="4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Garancijski potencial</w:t>
            </w:r>
            <w:r w:rsidR="002C1BB0" w:rsidRPr="009B7AE0">
              <w:rPr>
                <w:rFonts w:ascii="Arial" w:hAnsi="Arial" w:cs="Arial"/>
                <w:sz w:val="16"/>
                <w:szCs w:val="16"/>
              </w:rPr>
              <w:t xml:space="preserve"> je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C1BB0" w:rsidRPr="009B7AE0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C1BB0" w:rsidRPr="009B7AE0">
              <w:rPr>
                <w:rFonts w:ascii="Arial" w:hAnsi="Arial" w:cs="Arial"/>
                <w:b/>
                <w:sz w:val="16"/>
                <w:szCs w:val="16"/>
              </w:rPr>
              <w:t>00.000,00 EUR</w:t>
            </w:r>
            <w:r w:rsidR="002C1BB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C1BB0" w:rsidRPr="009C3139" w:rsidTr="006878BB">
        <w:trPr>
          <w:jc w:val="center"/>
        </w:trPr>
        <w:tc>
          <w:tcPr>
            <w:tcW w:w="2093" w:type="dxa"/>
            <w:shd w:val="clear" w:color="auto" w:fill="006600"/>
            <w:vAlign w:val="center"/>
          </w:tcPr>
          <w:p w:rsidR="002C1BB0" w:rsidRPr="009C3139" w:rsidRDefault="002C1BB0" w:rsidP="006878BB">
            <w:pPr>
              <w:tabs>
                <w:tab w:val="left" w:pos="0"/>
              </w:tabs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9C3139">
              <w:rPr>
                <w:rFonts w:ascii="Arial" w:hAnsi="Arial" w:cs="Arial"/>
                <w:b/>
                <w:sz w:val="16"/>
                <w:szCs w:val="16"/>
              </w:rPr>
              <w:t>Rok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9C3139">
              <w:rPr>
                <w:rFonts w:ascii="Arial" w:hAnsi="Arial" w:cs="Arial"/>
                <w:b/>
                <w:sz w:val="16"/>
                <w:szCs w:val="16"/>
              </w:rPr>
              <w:t xml:space="preserve"> prijave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C1BB0" w:rsidRPr="009B7AE0" w:rsidRDefault="002C1BB0" w:rsidP="00263E37">
            <w:pPr>
              <w:pStyle w:val="Telobesedila-zamik"/>
              <w:spacing w:after="10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B7AE0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="00263E37">
              <w:rPr>
                <w:rFonts w:ascii="Arial" w:hAnsi="Arial" w:cs="Arial"/>
                <w:sz w:val="16"/>
                <w:szCs w:val="16"/>
              </w:rPr>
              <w:t>02.10</w:t>
            </w:r>
            <w:r w:rsidR="003A2935">
              <w:rPr>
                <w:rFonts w:ascii="Arial" w:hAnsi="Arial" w:cs="Arial"/>
                <w:sz w:val="16"/>
                <w:szCs w:val="16"/>
              </w:rPr>
              <w:t>.2017</w:t>
            </w:r>
            <w:r w:rsidRPr="009B7AE0">
              <w:rPr>
                <w:rFonts w:ascii="Arial" w:hAnsi="Arial" w:cs="Arial"/>
                <w:sz w:val="16"/>
                <w:szCs w:val="16"/>
              </w:rPr>
              <w:t xml:space="preserve"> do porabe razpoložljivih sredstev, najdlje do 19.04.2018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C1BB0" w:rsidRPr="009C3139" w:rsidTr="006878BB">
        <w:trPr>
          <w:jc w:val="center"/>
        </w:trPr>
        <w:tc>
          <w:tcPr>
            <w:tcW w:w="2093" w:type="dxa"/>
            <w:shd w:val="clear" w:color="auto" w:fill="006600"/>
            <w:vAlign w:val="center"/>
          </w:tcPr>
          <w:p w:rsidR="002C1BB0" w:rsidRPr="009C3139" w:rsidRDefault="002C1BB0" w:rsidP="006878BB">
            <w:pPr>
              <w:tabs>
                <w:tab w:val="left" w:pos="0"/>
              </w:tabs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9C3139">
              <w:rPr>
                <w:rFonts w:ascii="Arial" w:hAnsi="Arial" w:cs="Arial"/>
                <w:b/>
                <w:sz w:val="16"/>
                <w:szCs w:val="16"/>
              </w:rPr>
              <w:t>Upravičenci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C1BB0" w:rsidRPr="009B7AE0" w:rsidRDefault="002C1BB0" w:rsidP="006878BB">
            <w:pPr>
              <w:pStyle w:val="Telobesedila-zamik"/>
              <w:spacing w:after="10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B7AE0">
              <w:rPr>
                <w:rFonts w:ascii="Arial" w:hAnsi="Arial" w:cs="Arial"/>
                <w:sz w:val="16"/>
                <w:szCs w:val="16"/>
              </w:rPr>
              <w:t>lagatelj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9B7AE0">
              <w:rPr>
                <w:rFonts w:ascii="Arial" w:hAnsi="Arial" w:cs="Arial"/>
                <w:sz w:val="16"/>
                <w:szCs w:val="16"/>
              </w:rPr>
              <w:t xml:space="preserve">, ki delujejo in vlagajo na območju občin statistične regije </w:t>
            </w:r>
            <w:r>
              <w:rPr>
                <w:rFonts w:ascii="Arial" w:hAnsi="Arial" w:cs="Arial"/>
                <w:sz w:val="16"/>
                <w:szCs w:val="16"/>
              </w:rPr>
              <w:t>Zasavj</w:t>
            </w:r>
            <w:r w:rsidRPr="009B7AE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3E4A64">
              <w:rPr>
                <w:rFonts w:ascii="Arial" w:hAnsi="Arial" w:cs="Arial"/>
                <w:sz w:val="16"/>
                <w:szCs w:val="16"/>
              </w:rPr>
              <w:t>Hrastnik, Trbovlje, Zagorje ob Savi in Litija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C1BB0" w:rsidRPr="009C3139" w:rsidTr="006878BB">
        <w:trPr>
          <w:jc w:val="center"/>
        </w:trPr>
        <w:tc>
          <w:tcPr>
            <w:tcW w:w="2093" w:type="dxa"/>
            <w:shd w:val="clear" w:color="auto" w:fill="006600"/>
            <w:vAlign w:val="center"/>
          </w:tcPr>
          <w:p w:rsidR="002C1BB0" w:rsidRPr="009C3139" w:rsidRDefault="002C1BB0" w:rsidP="006878BB">
            <w:pPr>
              <w:tabs>
                <w:tab w:val="left" w:pos="0"/>
              </w:tabs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Cilji javnega razpisa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C1BB0" w:rsidRPr="009B7AE0" w:rsidRDefault="002C1BB0" w:rsidP="006878BB">
            <w:pPr>
              <w:pStyle w:val="Telobesedila-zamik"/>
              <w:spacing w:after="10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B7AE0">
              <w:rPr>
                <w:rFonts w:ascii="Arial" w:hAnsi="Arial" w:cs="Arial"/>
                <w:sz w:val="16"/>
                <w:szCs w:val="16"/>
              </w:rPr>
              <w:t xml:space="preserve">ospeševanje  razvoja malega in srednjega gospodarstva in pridobitne dejavnosti podjetnikov, povečevanje investicijske aktivnosti v </w:t>
            </w:r>
            <w:r>
              <w:rPr>
                <w:rFonts w:ascii="Arial" w:hAnsi="Arial" w:cs="Arial"/>
                <w:sz w:val="16"/>
                <w:szCs w:val="16"/>
              </w:rPr>
              <w:t>Zasavj</w:t>
            </w:r>
            <w:r w:rsidRPr="009B7AE0">
              <w:rPr>
                <w:rFonts w:ascii="Arial" w:hAnsi="Arial" w:cs="Arial"/>
                <w:sz w:val="16"/>
                <w:szCs w:val="16"/>
              </w:rPr>
              <w:t xml:space="preserve">u, zmanjševanje stopnje brezposelnosti, vzpostavljanje možnosti za prestrukturiranje regijskega gospodarstva, olajšanje dostopa </w:t>
            </w:r>
            <w:proofErr w:type="spellStart"/>
            <w:r w:rsidRPr="009B7AE0">
              <w:rPr>
                <w:rFonts w:ascii="Arial" w:hAnsi="Arial" w:cs="Arial"/>
                <w:sz w:val="16"/>
                <w:szCs w:val="16"/>
              </w:rPr>
              <w:t>mikro</w:t>
            </w:r>
            <w:proofErr w:type="spellEnd"/>
            <w:r w:rsidRPr="009B7AE0">
              <w:rPr>
                <w:rFonts w:ascii="Arial" w:hAnsi="Arial" w:cs="Arial"/>
                <w:sz w:val="16"/>
                <w:szCs w:val="16"/>
              </w:rPr>
              <w:t xml:space="preserve">, malim in srednje velikim podjetjem do kreditov z zmanjšanjem bančnih zahtev za zavarovanje kreditov, idr. </w:t>
            </w:r>
          </w:p>
        </w:tc>
      </w:tr>
      <w:tr w:rsidR="002C1BB0" w:rsidRPr="009C3139" w:rsidTr="006878BB">
        <w:trPr>
          <w:jc w:val="center"/>
        </w:trPr>
        <w:tc>
          <w:tcPr>
            <w:tcW w:w="2093" w:type="dxa"/>
            <w:shd w:val="clear" w:color="auto" w:fill="006600"/>
            <w:vAlign w:val="center"/>
          </w:tcPr>
          <w:p w:rsidR="002C1BB0" w:rsidRPr="009C3139" w:rsidRDefault="002C1BB0" w:rsidP="006878BB">
            <w:pPr>
              <w:tabs>
                <w:tab w:val="left" w:pos="0"/>
              </w:tabs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9C3139">
              <w:rPr>
                <w:rFonts w:ascii="Arial" w:hAnsi="Arial" w:cs="Arial"/>
                <w:b/>
                <w:sz w:val="16"/>
                <w:szCs w:val="16"/>
              </w:rPr>
              <w:t>Finančni pogoji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C1BB0" w:rsidRPr="00A74B8B" w:rsidRDefault="002C1BB0" w:rsidP="006878BB">
            <w:pPr>
              <w:pStyle w:val="Telobesedila-zamik"/>
              <w:spacing w:after="10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74B8B">
              <w:rPr>
                <w:rFonts w:ascii="Arial" w:hAnsi="Arial" w:cs="Arial"/>
                <w:sz w:val="16"/>
                <w:szCs w:val="16"/>
              </w:rPr>
              <w:t>ajnižji znesek kre</w:t>
            </w:r>
            <w:r w:rsidR="00420439">
              <w:rPr>
                <w:rFonts w:ascii="Arial" w:hAnsi="Arial" w:cs="Arial"/>
                <w:sz w:val="16"/>
                <w:szCs w:val="16"/>
              </w:rPr>
              <w:t xml:space="preserve">dita je 8.000,00 EUR, najvišji pa </w:t>
            </w:r>
            <w:r w:rsidRPr="00A74B8B">
              <w:rPr>
                <w:rFonts w:ascii="Arial" w:hAnsi="Arial" w:cs="Arial"/>
                <w:sz w:val="16"/>
                <w:szCs w:val="16"/>
              </w:rPr>
              <w:t>5</w:t>
            </w:r>
            <w:r w:rsidR="00420439">
              <w:rPr>
                <w:rFonts w:ascii="Arial" w:hAnsi="Arial" w:cs="Arial"/>
                <w:sz w:val="16"/>
                <w:szCs w:val="16"/>
              </w:rPr>
              <w:t>0</w:t>
            </w:r>
            <w:r w:rsidRPr="00A74B8B">
              <w:rPr>
                <w:rFonts w:ascii="Arial" w:hAnsi="Arial" w:cs="Arial"/>
                <w:sz w:val="16"/>
                <w:szCs w:val="16"/>
              </w:rPr>
              <w:t>0.000</w:t>
            </w:r>
            <w:r w:rsidR="00420439">
              <w:rPr>
                <w:rFonts w:ascii="Arial" w:hAnsi="Arial" w:cs="Arial"/>
                <w:sz w:val="16"/>
                <w:szCs w:val="16"/>
              </w:rPr>
              <w:t>,00</w:t>
            </w:r>
            <w:r w:rsidRPr="00A74B8B">
              <w:rPr>
                <w:rFonts w:ascii="Arial" w:hAnsi="Arial" w:cs="Arial"/>
                <w:sz w:val="16"/>
                <w:szCs w:val="16"/>
              </w:rPr>
              <w:t xml:space="preserve"> EUR,</w:t>
            </w:r>
          </w:p>
          <w:p w:rsidR="002C1BB0" w:rsidRPr="00A74B8B" w:rsidRDefault="002C1BB0" w:rsidP="006878BB">
            <w:pPr>
              <w:pStyle w:val="Telobesedila-zamik"/>
              <w:spacing w:after="10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4B8B">
              <w:rPr>
                <w:rFonts w:ascii="Arial" w:hAnsi="Arial" w:cs="Arial"/>
                <w:sz w:val="16"/>
                <w:szCs w:val="16"/>
              </w:rPr>
              <w:t xml:space="preserve">garancija znaša </w:t>
            </w:r>
            <w:r w:rsidR="00420439">
              <w:rPr>
                <w:rFonts w:ascii="Arial" w:hAnsi="Arial" w:cs="Arial"/>
                <w:sz w:val="16"/>
                <w:szCs w:val="16"/>
              </w:rPr>
              <w:t>od</w:t>
            </w:r>
            <w:r w:rsidRPr="00A74B8B">
              <w:rPr>
                <w:rFonts w:ascii="Arial" w:hAnsi="Arial" w:cs="Arial"/>
                <w:sz w:val="16"/>
                <w:szCs w:val="16"/>
              </w:rPr>
              <w:t xml:space="preserve"> 50% </w:t>
            </w:r>
            <w:r w:rsidR="00420439">
              <w:rPr>
                <w:rFonts w:ascii="Arial" w:hAnsi="Arial" w:cs="Arial"/>
                <w:sz w:val="16"/>
                <w:szCs w:val="16"/>
              </w:rPr>
              <w:t xml:space="preserve">do 80% </w:t>
            </w:r>
            <w:r w:rsidRPr="00A74B8B">
              <w:rPr>
                <w:rFonts w:ascii="Arial" w:hAnsi="Arial" w:cs="Arial"/>
                <w:sz w:val="16"/>
                <w:szCs w:val="16"/>
              </w:rPr>
              <w:t xml:space="preserve">odobrenega kredita, </w:t>
            </w:r>
          </w:p>
          <w:p w:rsidR="002C1BB0" w:rsidRDefault="002C1BB0" w:rsidP="006878BB">
            <w:pPr>
              <w:pStyle w:val="Telobesedila-zamik"/>
              <w:spacing w:after="10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4B8B">
              <w:rPr>
                <w:rFonts w:ascii="Arial" w:hAnsi="Arial" w:cs="Arial"/>
                <w:sz w:val="16"/>
                <w:szCs w:val="16"/>
              </w:rPr>
              <w:t xml:space="preserve">najvišji znesek vseh izdanih (odprtih) garancij na posameznega upravičenca je </w:t>
            </w:r>
            <w:r w:rsidR="00420439">
              <w:rPr>
                <w:rFonts w:ascii="Arial" w:hAnsi="Arial" w:cs="Arial"/>
                <w:sz w:val="16"/>
                <w:szCs w:val="16"/>
              </w:rPr>
              <w:t>400</w:t>
            </w:r>
            <w:r w:rsidRPr="00A74B8B">
              <w:rPr>
                <w:rFonts w:ascii="Arial" w:hAnsi="Arial" w:cs="Arial"/>
                <w:sz w:val="16"/>
                <w:szCs w:val="16"/>
              </w:rPr>
              <w:t>.000</w:t>
            </w:r>
            <w:r w:rsidR="00420439">
              <w:rPr>
                <w:rFonts w:ascii="Arial" w:hAnsi="Arial" w:cs="Arial"/>
                <w:sz w:val="16"/>
                <w:szCs w:val="16"/>
              </w:rPr>
              <w:t>,00</w:t>
            </w:r>
            <w:r w:rsidRPr="00A74B8B">
              <w:rPr>
                <w:rFonts w:ascii="Arial" w:hAnsi="Arial" w:cs="Arial"/>
                <w:sz w:val="16"/>
                <w:szCs w:val="16"/>
              </w:rPr>
              <w:t xml:space="preserve"> EUR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2C1BB0" w:rsidRPr="00A74B8B" w:rsidRDefault="002C1BB0" w:rsidP="006878BB">
            <w:pPr>
              <w:pStyle w:val="Telobesedila-zamik"/>
              <w:spacing w:after="10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4B8B">
              <w:rPr>
                <w:rFonts w:ascii="Arial" w:hAnsi="Arial" w:cs="Arial"/>
                <w:sz w:val="16"/>
                <w:szCs w:val="16"/>
              </w:rPr>
              <w:t>doba vračanja je do 8 let,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4B8B">
              <w:rPr>
                <w:rFonts w:ascii="Arial" w:hAnsi="Arial" w:cs="Arial"/>
                <w:sz w:val="16"/>
                <w:szCs w:val="16"/>
              </w:rPr>
              <w:t>moratorij je možen do 12 mesecev in se všteva v čas skupne dobe vračanja kredita</w:t>
            </w:r>
          </w:p>
        </w:tc>
      </w:tr>
      <w:tr w:rsidR="002C1BB0" w:rsidRPr="009C3139" w:rsidTr="006878BB">
        <w:trPr>
          <w:jc w:val="center"/>
        </w:trPr>
        <w:tc>
          <w:tcPr>
            <w:tcW w:w="2093" w:type="dxa"/>
            <w:shd w:val="clear" w:color="auto" w:fill="006600"/>
            <w:vAlign w:val="center"/>
          </w:tcPr>
          <w:p w:rsidR="002C1BB0" w:rsidRPr="009C3139" w:rsidRDefault="002C1BB0" w:rsidP="006878BB">
            <w:pPr>
              <w:tabs>
                <w:tab w:val="left" w:pos="0"/>
              </w:tabs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9C3139">
              <w:rPr>
                <w:rFonts w:ascii="Arial" w:hAnsi="Arial" w:cs="Arial"/>
                <w:b/>
                <w:sz w:val="16"/>
                <w:szCs w:val="16"/>
              </w:rPr>
              <w:t>Področja dodelitve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C1BB0" w:rsidRPr="009B7AE0" w:rsidRDefault="002C1BB0" w:rsidP="006878BB">
            <w:pPr>
              <w:pStyle w:val="Telobesedila-zamik"/>
              <w:spacing w:after="10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B7AE0">
              <w:rPr>
                <w:rFonts w:ascii="Arial" w:hAnsi="Arial" w:cs="Arial"/>
                <w:sz w:val="16"/>
                <w:szCs w:val="16"/>
              </w:rPr>
              <w:t>redmet prijavljenega projekta so lahko začetne investicije oz. naložbe v opredmetena in neopredmeten</w:t>
            </w:r>
            <w:r>
              <w:rPr>
                <w:rFonts w:ascii="Arial" w:hAnsi="Arial" w:cs="Arial"/>
                <w:sz w:val="16"/>
                <w:szCs w:val="16"/>
              </w:rPr>
              <w:t xml:space="preserve">a osnovna sredstva, povezane z </w:t>
            </w:r>
            <w:r w:rsidRPr="009B7AE0">
              <w:rPr>
                <w:rFonts w:ascii="Arial" w:hAnsi="Arial" w:cs="Arial"/>
                <w:sz w:val="16"/>
                <w:szCs w:val="16"/>
              </w:rPr>
              <w:t>vzpostavitvijo nove poslovne enote,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7AE0">
              <w:rPr>
                <w:rFonts w:ascii="Arial" w:hAnsi="Arial" w:cs="Arial"/>
                <w:sz w:val="16"/>
                <w:szCs w:val="16"/>
              </w:rPr>
              <w:t>razširitvijo zmogljivosti obstoječe poslovne enote,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7AE0">
              <w:rPr>
                <w:rFonts w:ascii="Arial" w:hAnsi="Arial" w:cs="Arial"/>
                <w:sz w:val="16"/>
                <w:szCs w:val="16"/>
              </w:rPr>
              <w:t xml:space="preserve">diverzifikacijo proizvodnje poslovne enote na proizvode in storitve, ki jih na upravičenem območju prej ni proizvajala ali bistveno spremembo proizvodnega procesa v obstoječi poslovni enoti. </w:t>
            </w:r>
          </w:p>
        </w:tc>
      </w:tr>
      <w:tr w:rsidR="002C1BB0" w:rsidRPr="009C3139" w:rsidTr="006878BB">
        <w:trPr>
          <w:jc w:val="center"/>
        </w:trPr>
        <w:tc>
          <w:tcPr>
            <w:tcW w:w="2093" w:type="dxa"/>
            <w:shd w:val="clear" w:color="auto" w:fill="006600"/>
            <w:vAlign w:val="center"/>
          </w:tcPr>
          <w:p w:rsidR="002C1BB0" w:rsidRPr="009C3139" w:rsidRDefault="002C1BB0" w:rsidP="006878BB">
            <w:pPr>
              <w:tabs>
                <w:tab w:val="left" w:pos="0"/>
              </w:tabs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9C3139">
              <w:rPr>
                <w:rFonts w:ascii="Arial" w:hAnsi="Arial" w:cs="Arial"/>
                <w:b/>
                <w:sz w:val="16"/>
                <w:szCs w:val="16"/>
              </w:rPr>
              <w:t>Upravičeni stroški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C1BB0" w:rsidRPr="007A7118" w:rsidRDefault="002C1BB0" w:rsidP="006878BB">
            <w:pPr>
              <w:tabs>
                <w:tab w:val="left" w:pos="0"/>
              </w:tabs>
              <w:spacing w:before="40"/>
              <w:rPr>
                <w:rFonts w:ascii="Arial" w:hAnsi="Arial" w:cs="Arial"/>
                <w:sz w:val="4"/>
                <w:szCs w:val="4"/>
              </w:rPr>
            </w:pPr>
          </w:p>
          <w:p w:rsidR="002C1BB0" w:rsidRPr="009B7AE0" w:rsidRDefault="002C1BB0" w:rsidP="006878BB">
            <w:pPr>
              <w:pStyle w:val="Telobesedila-zamik"/>
              <w:spacing w:after="10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B7AE0">
              <w:rPr>
                <w:rFonts w:ascii="Arial" w:hAnsi="Arial" w:cs="Arial"/>
                <w:sz w:val="16"/>
                <w:szCs w:val="16"/>
              </w:rPr>
              <w:t>troški materialnih investicij, ki pomenijo stroške nakupa strojev in opreme, nakupa zemljišč, stroške komunalnega in infrastrukturnega opremljanja zemljišč, stroški gradnje in/ali nakupa objekta,</w:t>
            </w:r>
          </w:p>
          <w:p w:rsidR="002C1BB0" w:rsidRDefault="002C1BB0" w:rsidP="006878BB">
            <w:pPr>
              <w:pStyle w:val="Telobesedila-zamik"/>
              <w:spacing w:after="10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AE0">
              <w:rPr>
                <w:rFonts w:ascii="Arial" w:hAnsi="Arial" w:cs="Arial"/>
                <w:sz w:val="16"/>
                <w:szCs w:val="16"/>
              </w:rPr>
              <w:t xml:space="preserve">stroški nematerialnih investicij, ki pomenijo prenos tehnologije z nakupom patentov, licenc, blagovnih znamk, znanja ali </w:t>
            </w:r>
            <w:proofErr w:type="spellStart"/>
            <w:r w:rsidRPr="009B7AE0">
              <w:rPr>
                <w:rFonts w:ascii="Arial" w:hAnsi="Arial" w:cs="Arial"/>
                <w:sz w:val="16"/>
                <w:szCs w:val="16"/>
              </w:rPr>
              <w:t>nepatentiranega</w:t>
            </w:r>
            <w:proofErr w:type="spellEnd"/>
            <w:r w:rsidRPr="009B7AE0">
              <w:rPr>
                <w:rFonts w:ascii="Arial" w:hAnsi="Arial" w:cs="Arial"/>
                <w:sz w:val="16"/>
                <w:szCs w:val="16"/>
              </w:rPr>
              <w:t xml:space="preserve"> tehničnega znanja,</w:t>
            </w:r>
          </w:p>
          <w:p w:rsidR="002C1BB0" w:rsidRDefault="002C1BB0" w:rsidP="006878BB">
            <w:pPr>
              <w:pStyle w:val="Telobesedila-zamik"/>
              <w:spacing w:after="10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stroški obratnih sredstev do 20</w:t>
            </w:r>
            <w:r w:rsidR="00420439">
              <w:rPr>
                <w:rFonts w:ascii="Arial" w:hAnsi="Arial" w:cs="Arial"/>
                <w:sz w:val="16"/>
                <w:szCs w:val="16"/>
              </w:rPr>
              <w:t>0.000,00 EUR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700F" w:rsidRPr="009B7AE0" w:rsidRDefault="0065700F" w:rsidP="006878BB">
            <w:pPr>
              <w:pStyle w:val="Telobesedila-zamik"/>
              <w:spacing w:after="10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Upravičeni so stroški, ki so nastali od 1.1.2017 naprej.</w:t>
            </w:r>
          </w:p>
          <w:p w:rsidR="002C1BB0" w:rsidRPr="007A7118" w:rsidRDefault="002C1BB0" w:rsidP="006878BB">
            <w:pPr>
              <w:tabs>
                <w:tab w:val="left" w:pos="0"/>
              </w:tabs>
              <w:spacing w:before="10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C1BB0" w:rsidRPr="009C3139" w:rsidTr="006878BB">
        <w:trPr>
          <w:jc w:val="center"/>
        </w:trPr>
        <w:tc>
          <w:tcPr>
            <w:tcW w:w="2093" w:type="dxa"/>
            <w:shd w:val="clear" w:color="auto" w:fill="006600"/>
            <w:vAlign w:val="center"/>
          </w:tcPr>
          <w:p w:rsidR="002C1BB0" w:rsidRPr="009C3139" w:rsidRDefault="002C1BB0" w:rsidP="006878BB">
            <w:pPr>
              <w:tabs>
                <w:tab w:val="left" w:pos="0"/>
              </w:tabs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9C3139">
              <w:rPr>
                <w:rFonts w:ascii="Arial" w:hAnsi="Arial" w:cs="Arial"/>
                <w:b/>
                <w:sz w:val="16"/>
                <w:szCs w:val="16"/>
              </w:rPr>
              <w:t xml:space="preserve">Stroški </w:t>
            </w:r>
            <w:r>
              <w:rPr>
                <w:rFonts w:ascii="Arial" w:hAnsi="Arial" w:cs="Arial"/>
                <w:b/>
                <w:sz w:val="16"/>
                <w:szCs w:val="16"/>
              </w:rPr>
              <w:t>vlagateljev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C1BB0" w:rsidRPr="009B7AE0" w:rsidRDefault="002C1BB0" w:rsidP="006878BB">
            <w:pPr>
              <w:spacing w:before="100"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B7AE0">
              <w:rPr>
                <w:rFonts w:ascii="Arial" w:hAnsi="Arial" w:cs="Arial"/>
                <w:sz w:val="16"/>
                <w:szCs w:val="16"/>
              </w:rPr>
              <w:t>troški v zvezi z odobritvijo in vodenjem kredita v skladu s poslovno politiko banke,</w:t>
            </w:r>
          </w:p>
          <w:p w:rsidR="002C1BB0" w:rsidRPr="009B7AE0" w:rsidRDefault="002C1BB0" w:rsidP="006878BB">
            <w:pPr>
              <w:spacing w:before="100"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AE0">
              <w:rPr>
                <w:rFonts w:ascii="Arial" w:hAnsi="Arial" w:cs="Arial"/>
                <w:sz w:val="16"/>
                <w:szCs w:val="16"/>
              </w:rPr>
              <w:t>s kreditom povezani stroški zavarovanja po pogojih banke,</w:t>
            </w:r>
          </w:p>
          <w:p w:rsidR="002C1BB0" w:rsidRPr="00A82940" w:rsidRDefault="002C1BB0" w:rsidP="006878BB">
            <w:pPr>
              <w:spacing w:before="100"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AE0">
              <w:rPr>
                <w:rFonts w:ascii="Arial" w:hAnsi="Arial" w:cs="Arial"/>
                <w:sz w:val="16"/>
                <w:szCs w:val="16"/>
              </w:rPr>
              <w:t>stroški notarskega sporazuma o zavarovanju garancijskih obveznosti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C1BB0" w:rsidRDefault="002C1BB0" w:rsidP="002C1BB0">
      <w:pPr>
        <w:spacing w:after="100"/>
        <w:jc w:val="both"/>
        <w:rPr>
          <w:rFonts w:ascii="Arial" w:hAnsi="Arial" w:cs="Arial"/>
          <w:b/>
          <w:sz w:val="20"/>
          <w:szCs w:val="20"/>
        </w:rPr>
        <w:sectPr w:rsidR="002C1BB0" w:rsidSect="002C1BB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1BB0" w:rsidRDefault="002C1BB0" w:rsidP="002C1BB0">
      <w:pPr>
        <w:spacing w:after="100"/>
        <w:jc w:val="both"/>
        <w:rPr>
          <w:rFonts w:ascii="Arial" w:hAnsi="Arial" w:cs="Arial"/>
          <w:b/>
          <w:sz w:val="20"/>
          <w:szCs w:val="20"/>
        </w:rPr>
      </w:pPr>
    </w:p>
    <w:p w:rsidR="002C1BB0" w:rsidRPr="00C279C1" w:rsidRDefault="002C1BB0" w:rsidP="002C1BB0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C279C1">
        <w:rPr>
          <w:rFonts w:ascii="Arial" w:hAnsi="Arial" w:cs="Arial"/>
          <w:b/>
          <w:sz w:val="20"/>
          <w:szCs w:val="20"/>
        </w:rPr>
        <w:t>Način prijave</w:t>
      </w:r>
      <w:r w:rsidRPr="00C279C1">
        <w:rPr>
          <w:rFonts w:ascii="Arial" w:hAnsi="Arial" w:cs="Arial"/>
          <w:sz w:val="20"/>
          <w:szCs w:val="20"/>
        </w:rPr>
        <w:t>:</w:t>
      </w:r>
    </w:p>
    <w:p w:rsidR="002C1BB0" w:rsidRPr="00E27BDC" w:rsidRDefault="002C1BB0" w:rsidP="002C1BB0">
      <w:pPr>
        <w:pStyle w:val="Telobesedila-zamik"/>
        <w:spacing w:before="60" w:after="12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Vlagatelj</w:t>
      </w:r>
      <w:r w:rsidRPr="00E27BDC">
        <w:rPr>
          <w:rFonts w:ascii="Arial" w:hAnsi="Arial" w:cs="Arial"/>
          <w:sz w:val="18"/>
          <w:szCs w:val="18"/>
        </w:rPr>
        <w:t xml:space="preserve"> vloži vlogo na naslov </w:t>
      </w:r>
      <w:r w:rsidR="00263E37">
        <w:rPr>
          <w:rFonts w:ascii="Arial" w:hAnsi="Arial" w:cs="Arial"/>
          <w:b/>
          <w:sz w:val="18"/>
          <w:szCs w:val="18"/>
        </w:rPr>
        <w:t>Regionalna razvojna agencija Zasavje</w:t>
      </w:r>
      <w:r w:rsidRPr="000F48BA">
        <w:rPr>
          <w:rFonts w:ascii="Arial" w:hAnsi="Arial" w:cs="Arial"/>
          <w:b/>
          <w:sz w:val="18"/>
          <w:szCs w:val="18"/>
        </w:rPr>
        <w:t xml:space="preserve">, </w:t>
      </w:r>
      <w:r w:rsidR="00263E37">
        <w:rPr>
          <w:rFonts w:ascii="Arial" w:hAnsi="Arial" w:cs="Arial"/>
          <w:b/>
          <w:sz w:val="18"/>
          <w:szCs w:val="18"/>
        </w:rPr>
        <w:t>Grajska ulica 2</w:t>
      </w:r>
      <w:r w:rsidRPr="000F48BA">
        <w:rPr>
          <w:rFonts w:ascii="Arial" w:hAnsi="Arial" w:cs="Arial"/>
          <w:b/>
          <w:sz w:val="18"/>
          <w:szCs w:val="18"/>
        </w:rPr>
        <w:t xml:space="preserve">, </w:t>
      </w:r>
      <w:r w:rsidR="00263E37">
        <w:rPr>
          <w:rFonts w:ascii="Arial" w:hAnsi="Arial" w:cs="Arial"/>
          <w:b/>
          <w:sz w:val="18"/>
          <w:szCs w:val="18"/>
        </w:rPr>
        <w:t>1410 Zagorje ob Savi</w:t>
      </w:r>
      <w:r w:rsidRPr="00E27BDC">
        <w:rPr>
          <w:rFonts w:ascii="Arial" w:hAnsi="Arial" w:cs="Arial"/>
          <w:sz w:val="18"/>
          <w:szCs w:val="18"/>
        </w:rPr>
        <w:t>.</w:t>
      </w:r>
    </w:p>
    <w:p w:rsidR="002C1BB0" w:rsidRPr="000F48BA" w:rsidRDefault="002C1BB0" w:rsidP="002C1BB0">
      <w:pPr>
        <w:pStyle w:val="Telobesedila-zamik"/>
        <w:spacing w:before="60" w:after="120"/>
        <w:ind w:left="0"/>
        <w:jc w:val="both"/>
        <w:rPr>
          <w:rFonts w:ascii="Arial" w:hAnsi="Arial" w:cs="Arial"/>
          <w:sz w:val="18"/>
          <w:szCs w:val="18"/>
        </w:rPr>
      </w:pPr>
      <w:r w:rsidRPr="000F48BA">
        <w:rPr>
          <w:rFonts w:ascii="Arial" w:hAnsi="Arial" w:cs="Arial"/>
          <w:sz w:val="18"/>
          <w:szCs w:val="18"/>
        </w:rPr>
        <w:t xml:space="preserve">Vlagatelj lahko odda vlogo od </w:t>
      </w:r>
      <w:r w:rsidR="00263E37">
        <w:rPr>
          <w:rFonts w:ascii="Arial" w:hAnsi="Arial" w:cs="Arial"/>
          <w:sz w:val="18"/>
          <w:szCs w:val="18"/>
        </w:rPr>
        <w:t>ponedeljka</w:t>
      </w:r>
      <w:r w:rsidRPr="000F48BA">
        <w:rPr>
          <w:rFonts w:ascii="Arial" w:hAnsi="Arial" w:cs="Arial"/>
          <w:sz w:val="18"/>
          <w:szCs w:val="18"/>
        </w:rPr>
        <w:t xml:space="preserve">, </w:t>
      </w:r>
      <w:r w:rsidR="00263E37">
        <w:rPr>
          <w:rFonts w:ascii="Arial" w:hAnsi="Arial" w:cs="Arial"/>
          <w:sz w:val="18"/>
          <w:szCs w:val="18"/>
        </w:rPr>
        <w:t>02.10.2017</w:t>
      </w:r>
      <w:r w:rsidRPr="000F48BA">
        <w:rPr>
          <w:rFonts w:ascii="Arial" w:hAnsi="Arial" w:cs="Arial"/>
          <w:sz w:val="18"/>
          <w:szCs w:val="18"/>
        </w:rPr>
        <w:t xml:space="preserve"> dalje, priporočeno po pošti ali osebno na sedežu </w:t>
      </w:r>
      <w:r w:rsidR="00263E37">
        <w:rPr>
          <w:rFonts w:ascii="Arial" w:hAnsi="Arial" w:cs="Arial"/>
          <w:sz w:val="18"/>
          <w:szCs w:val="18"/>
        </w:rPr>
        <w:t>RRA Zasavje</w:t>
      </w:r>
      <w:r w:rsidRPr="000F48BA">
        <w:rPr>
          <w:rFonts w:ascii="Arial" w:hAnsi="Arial" w:cs="Arial"/>
          <w:sz w:val="18"/>
          <w:szCs w:val="18"/>
        </w:rPr>
        <w:t>, pri čemer mora biti v primeru osebne oddaje vloge na sedežu a</w:t>
      </w:r>
      <w:r w:rsidR="00263E37">
        <w:rPr>
          <w:rFonts w:ascii="Arial" w:hAnsi="Arial" w:cs="Arial"/>
          <w:sz w:val="18"/>
          <w:szCs w:val="18"/>
        </w:rPr>
        <w:t>gencije</w:t>
      </w:r>
      <w:r w:rsidRPr="000F48BA">
        <w:rPr>
          <w:rFonts w:ascii="Arial" w:hAnsi="Arial" w:cs="Arial"/>
          <w:sz w:val="18"/>
          <w:szCs w:val="18"/>
        </w:rPr>
        <w:t xml:space="preserve">, vloga oddana na delovni dan, do </w:t>
      </w:r>
      <w:r w:rsidR="00263E37">
        <w:rPr>
          <w:rFonts w:ascii="Arial" w:hAnsi="Arial" w:cs="Arial"/>
          <w:sz w:val="18"/>
          <w:szCs w:val="18"/>
        </w:rPr>
        <w:t>15</w:t>
      </w:r>
      <w:r w:rsidRPr="000F48BA">
        <w:rPr>
          <w:rFonts w:ascii="Arial" w:hAnsi="Arial" w:cs="Arial"/>
          <w:sz w:val="18"/>
          <w:szCs w:val="18"/>
        </w:rPr>
        <w:t xml:space="preserve">. ure. </w:t>
      </w:r>
    </w:p>
    <w:p w:rsidR="002C1BB0" w:rsidRPr="000F48BA" w:rsidRDefault="002C1BB0" w:rsidP="002C1BB0">
      <w:pPr>
        <w:pStyle w:val="Telobesedila-zamik"/>
        <w:spacing w:before="60" w:after="120"/>
        <w:ind w:left="0"/>
        <w:jc w:val="both"/>
        <w:rPr>
          <w:rFonts w:ascii="Arial" w:hAnsi="Arial" w:cs="Arial"/>
          <w:sz w:val="18"/>
          <w:szCs w:val="18"/>
        </w:rPr>
      </w:pPr>
      <w:r w:rsidRPr="000F48BA">
        <w:rPr>
          <w:rFonts w:ascii="Arial" w:hAnsi="Arial" w:cs="Arial"/>
          <w:sz w:val="18"/>
          <w:szCs w:val="18"/>
        </w:rPr>
        <w:t>Vlagatelj mora posamezno vlogo oddati v zaprti in skladno z razpisno dokumentacijo opremljeni ovojnici</w:t>
      </w:r>
      <w:r w:rsidRPr="000F48BA" w:rsidDel="00550B66">
        <w:rPr>
          <w:rFonts w:ascii="Arial" w:hAnsi="Arial" w:cs="Arial"/>
          <w:sz w:val="18"/>
          <w:szCs w:val="18"/>
        </w:rPr>
        <w:t xml:space="preserve"> </w:t>
      </w:r>
      <w:r w:rsidRPr="000F48BA">
        <w:rPr>
          <w:rFonts w:ascii="Arial" w:hAnsi="Arial" w:cs="Arial"/>
          <w:sz w:val="18"/>
          <w:szCs w:val="18"/>
        </w:rPr>
        <w:t xml:space="preserve">z oznako </w:t>
      </w:r>
      <w:r w:rsidRPr="003E4A64">
        <w:rPr>
          <w:rFonts w:ascii="Arial" w:hAnsi="Arial" w:cs="Arial"/>
          <w:b/>
          <w:sz w:val="18"/>
          <w:szCs w:val="18"/>
        </w:rPr>
        <w:t>»ne odpiraj – vloga RGS Zasavje«,</w:t>
      </w:r>
      <w:r w:rsidRPr="000F48BA">
        <w:rPr>
          <w:rFonts w:ascii="Arial" w:hAnsi="Arial" w:cs="Arial"/>
          <w:sz w:val="18"/>
          <w:szCs w:val="18"/>
        </w:rPr>
        <w:t xml:space="preserve"> iz katere mora biti jasno razviden naziv in naslov vlagatelja ter datum in čas (ura in minuta) oddaje vloge, označen ali s strani pošte, v kolikor se vloga odda priporočeno po pošti, ali s strani </w:t>
      </w:r>
      <w:r w:rsidR="00263E37">
        <w:rPr>
          <w:rFonts w:ascii="Arial" w:hAnsi="Arial" w:cs="Arial"/>
          <w:sz w:val="18"/>
          <w:szCs w:val="18"/>
        </w:rPr>
        <w:t>vložišča agencije</w:t>
      </w:r>
      <w:r w:rsidRPr="000F48BA">
        <w:rPr>
          <w:rFonts w:ascii="Arial" w:hAnsi="Arial" w:cs="Arial"/>
          <w:sz w:val="18"/>
          <w:szCs w:val="18"/>
        </w:rPr>
        <w:t xml:space="preserve">, v kolikor je vloga oddana osebno na sedežu </w:t>
      </w:r>
      <w:r w:rsidR="00263E37">
        <w:rPr>
          <w:rFonts w:ascii="Arial" w:hAnsi="Arial" w:cs="Arial"/>
          <w:sz w:val="18"/>
          <w:szCs w:val="18"/>
        </w:rPr>
        <w:t>RRA Zasavje</w:t>
      </w:r>
      <w:r w:rsidRPr="000F48BA">
        <w:rPr>
          <w:rFonts w:ascii="Arial" w:hAnsi="Arial" w:cs="Arial"/>
          <w:sz w:val="18"/>
          <w:szCs w:val="18"/>
        </w:rPr>
        <w:t>.</w:t>
      </w:r>
    </w:p>
    <w:p w:rsidR="002C1BB0" w:rsidRPr="00E472C6" w:rsidRDefault="002C1BB0" w:rsidP="002C1BB0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:rsidR="002C1BB0" w:rsidRPr="00C279C1" w:rsidRDefault="002C1BB0" w:rsidP="002C1BB0">
      <w:pPr>
        <w:spacing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Dokumentacija</w:t>
      </w:r>
      <w:r w:rsidRPr="003F2FB0">
        <w:rPr>
          <w:rFonts w:ascii="Arial" w:hAnsi="Arial" w:cs="Arial"/>
          <w:sz w:val="20"/>
          <w:szCs w:val="20"/>
        </w:rPr>
        <w:t>:</w:t>
      </w:r>
    </w:p>
    <w:p w:rsidR="002C1BB0" w:rsidRPr="00FC1E4C" w:rsidRDefault="002C1BB0" w:rsidP="002C1BB0">
      <w:pPr>
        <w:tabs>
          <w:tab w:val="left" w:pos="142"/>
          <w:tab w:val="left" w:pos="284"/>
        </w:tabs>
        <w:spacing w:before="100"/>
        <w:jc w:val="both"/>
        <w:rPr>
          <w:rFonts w:ascii="Arial" w:hAnsi="Arial" w:cs="Arial"/>
          <w:sz w:val="20"/>
          <w:szCs w:val="20"/>
        </w:rPr>
      </w:pPr>
      <w:r w:rsidRPr="00E472C6">
        <w:rPr>
          <w:rFonts w:ascii="Arial" w:hAnsi="Arial" w:cs="Arial"/>
          <w:sz w:val="18"/>
          <w:szCs w:val="18"/>
          <w:lang w:eastAsia="en-US"/>
        </w:rPr>
        <w:t xml:space="preserve">Javni razpis skupaj z </w:t>
      </w:r>
      <w:r w:rsidRPr="00E472C6">
        <w:rPr>
          <w:rFonts w:ascii="Arial" w:hAnsi="Arial" w:cs="Arial"/>
          <w:b/>
          <w:sz w:val="18"/>
          <w:szCs w:val="18"/>
          <w:lang w:eastAsia="en-US"/>
        </w:rPr>
        <w:t>razpisno dokumentacijo</w:t>
      </w:r>
      <w:r w:rsidRPr="00E472C6">
        <w:rPr>
          <w:rFonts w:ascii="Arial" w:hAnsi="Arial" w:cs="Arial"/>
          <w:sz w:val="18"/>
          <w:szCs w:val="18"/>
          <w:lang w:eastAsia="en-US"/>
        </w:rPr>
        <w:t xml:space="preserve"> je dostopen na spletni strani </w:t>
      </w:r>
      <w:r w:rsidR="00A45BF9">
        <w:rPr>
          <w:rFonts w:ascii="Arial" w:hAnsi="Arial" w:cs="Arial"/>
          <w:sz w:val="18"/>
          <w:szCs w:val="18"/>
          <w:lang w:eastAsia="en-US"/>
        </w:rPr>
        <w:t>RRA Zasavje</w:t>
      </w:r>
      <w:r>
        <w:rPr>
          <w:rFonts w:ascii="Arial" w:hAnsi="Arial" w:cs="Arial"/>
          <w:sz w:val="18"/>
          <w:szCs w:val="18"/>
          <w:lang w:eastAsia="en-US"/>
        </w:rPr>
        <w:t>:</w:t>
      </w:r>
      <w:r>
        <w:rPr>
          <w:rFonts w:ascii="Arial" w:hAnsi="Arial" w:cs="Arial"/>
          <w:sz w:val="18"/>
          <w:szCs w:val="18"/>
          <w:lang w:eastAsia="en-US"/>
        </w:rPr>
        <w:tab/>
        <w:t xml:space="preserve">   </w:t>
      </w:r>
      <w:r w:rsidRPr="00E472C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F679F8" w:rsidRPr="00F679F8">
        <w:rPr>
          <w:rFonts w:ascii="Arial" w:hAnsi="Arial" w:cs="Arial"/>
          <w:sz w:val="18"/>
          <w:szCs w:val="18"/>
          <w:lang w:eastAsia="en-US"/>
        </w:rPr>
        <w:t>http://www.rra-zasavje.si/si/razpisi/</w:t>
      </w:r>
    </w:p>
    <w:p w:rsidR="002C1BB0" w:rsidRDefault="002C1BB0" w:rsidP="002C1BB0">
      <w:pPr>
        <w:rPr>
          <w:rFonts w:ascii="Arial" w:hAnsi="Arial" w:cs="Arial"/>
          <w:sz w:val="20"/>
          <w:szCs w:val="20"/>
          <w:lang w:eastAsia="en-US"/>
        </w:rPr>
      </w:pPr>
    </w:p>
    <w:p w:rsidR="002C1BB0" w:rsidRDefault="002C1BB0" w:rsidP="002C1BB0">
      <w:pPr>
        <w:rPr>
          <w:rFonts w:ascii="Arial" w:hAnsi="Arial" w:cs="Arial"/>
          <w:sz w:val="20"/>
          <w:szCs w:val="20"/>
          <w:lang w:eastAsia="en-US"/>
        </w:rPr>
      </w:pPr>
    </w:p>
    <w:p w:rsidR="002C1BB0" w:rsidRDefault="002C1BB0" w:rsidP="002C1BB0">
      <w:pPr>
        <w:rPr>
          <w:rFonts w:ascii="Arial" w:hAnsi="Arial" w:cs="Arial"/>
          <w:sz w:val="20"/>
          <w:szCs w:val="20"/>
          <w:lang w:eastAsia="en-US"/>
        </w:rPr>
      </w:pPr>
    </w:p>
    <w:p w:rsidR="002C1BB0" w:rsidRPr="00C279C1" w:rsidRDefault="002C1BB0" w:rsidP="002C1BB0">
      <w:pPr>
        <w:rPr>
          <w:rFonts w:ascii="Arial" w:hAnsi="Arial" w:cs="Arial"/>
          <w:sz w:val="20"/>
          <w:szCs w:val="20"/>
          <w:lang w:eastAsia="en-US"/>
        </w:rPr>
      </w:pPr>
    </w:p>
    <w:p w:rsidR="002C1BB0" w:rsidRPr="00C279C1" w:rsidRDefault="00A45BF9" w:rsidP="002C1BB0">
      <w:pPr>
        <w:spacing w:before="10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Regionalna razvojna agencija Zasavje</w:t>
      </w:r>
    </w:p>
    <w:p w:rsidR="002C1BB0" w:rsidRPr="00C279C1" w:rsidRDefault="00A45BF9" w:rsidP="002C1BB0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Grajska ulica 2, Zagorje ob Savi</w:t>
      </w:r>
    </w:p>
    <w:p w:rsidR="002C1BB0" w:rsidRPr="00C279C1" w:rsidRDefault="002C1BB0" w:rsidP="002C1BB0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4507865</wp:posOffset>
            </wp:positionV>
            <wp:extent cx="998220" cy="896620"/>
            <wp:effectExtent l="95250" t="114300" r="68580" b="113030"/>
            <wp:wrapNone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0083">
                      <a:off x="0" y="0"/>
                      <a:ext cx="9982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BB0" w:rsidRPr="00C279C1" w:rsidRDefault="002C1BB0" w:rsidP="002C1BB0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F6267" w:rsidRDefault="00EF6267"/>
    <w:sectPr w:rsidR="00EF6267" w:rsidSect="0023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B0" w:rsidRDefault="002C1BB0" w:rsidP="002C1BB0">
      <w:r>
        <w:separator/>
      </w:r>
    </w:p>
  </w:endnote>
  <w:endnote w:type="continuationSeparator" w:id="0">
    <w:p w:rsidR="002C1BB0" w:rsidRDefault="002C1BB0" w:rsidP="002C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444" w:rsidRPr="000A4444" w:rsidRDefault="00F679F8">
    <w:pPr>
      <w:pStyle w:val="Noga"/>
      <w:jc w:val="right"/>
      <w:rPr>
        <w:rFonts w:ascii="Arial" w:hAnsi="Arial" w:cs="Arial"/>
        <w:sz w:val="18"/>
        <w:szCs w:val="18"/>
      </w:rPr>
    </w:pPr>
    <w:r w:rsidRPr="000A4444">
      <w:rPr>
        <w:rFonts w:ascii="Arial" w:hAnsi="Arial" w:cs="Arial"/>
        <w:sz w:val="18"/>
        <w:szCs w:val="18"/>
      </w:rPr>
      <w:fldChar w:fldCharType="begin"/>
    </w:r>
    <w:r w:rsidRPr="000A4444">
      <w:rPr>
        <w:rFonts w:ascii="Arial" w:hAnsi="Arial" w:cs="Arial"/>
        <w:sz w:val="18"/>
        <w:szCs w:val="18"/>
      </w:rPr>
      <w:instrText>PAGE   \* MERGEFORMAT</w:instrText>
    </w:r>
    <w:r w:rsidRPr="000A4444">
      <w:rPr>
        <w:rFonts w:ascii="Arial" w:hAnsi="Arial" w:cs="Arial"/>
        <w:sz w:val="18"/>
        <w:szCs w:val="18"/>
      </w:rPr>
      <w:fldChar w:fldCharType="separate"/>
    </w:r>
    <w:r w:rsidR="00A63CF4">
      <w:rPr>
        <w:rFonts w:ascii="Arial" w:hAnsi="Arial" w:cs="Arial"/>
        <w:noProof/>
        <w:sz w:val="18"/>
        <w:szCs w:val="18"/>
      </w:rPr>
      <w:t>2</w:t>
    </w:r>
    <w:r w:rsidRPr="000A4444">
      <w:rPr>
        <w:rFonts w:ascii="Arial" w:hAnsi="Arial" w:cs="Arial"/>
        <w:sz w:val="18"/>
        <w:szCs w:val="18"/>
      </w:rPr>
      <w:fldChar w:fldCharType="end"/>
    </w:r>
  </w:p>
  <w:p w:rsidR="000A4444" w:rsidRDefault="00A63C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B0" w:rsidRDefault="002C1BB0" w:rsidP="002C1BB0">
      <w:r>
        <w:separator/>
      </w:r>
    </w:p>
  </w:footnote>
  <w:footnote w:type="continuationSeparator" w:id="0">
    <w:p w:rsidR="002C1BB0" w:rsidRDefault="002C1BB0" w:rsidP="002C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444" w:rsidRDefault="00A63CF4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4766" o:spid="_x0000_s2050" type="#_x0000_t75" style="position:absolute;margin-left:0;margin-top:0;width:453.45pt;height:387.4pt;z-index:-251656192;mso-position-horizontal:center;mso-position-horizontal-relative:margin;mso-position-vertical:center;mso-position-vertical-relative:margin" o:allowincell="f">
          <v:imagedata r:id="rId1" o:title="znak_zelen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444" w:rsidRDefault="00A63CF4" w:rsidP="002C1BB0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4767" o:spid="_x0000_s2051" type="#_x0000_t75" style="position:absolute;margin-left:0;margin-top:0;width:453.45pt;height:387.4pt;z-index:-251655168;mso-position-horizontal:center;mso-position-horizontal-relative:margin;mso-position-vertical:center;mso-position-vertical-relative:margin" o:allowincell="f">
          <v:imagedata r:id="rId1" o:title="znak_zelen-01" gain="19661f" blacklevel="22938f"/>
          <w10:wrap anchorx="margin" anchory="margin"/>
        </v:shape>
      </w:pict>
    </w:r>
    <w:r w:rsidR="002C1BB0">
      <w:rPr>
        <w:noProof/>
      </w:rPr>
      <w:drawing>
        <wp:inline distT="0" distB="0" distL="0" distR="0" wp14:anchorId="7DDB6ADC" wp14:editId="659F8450">
          <wp:extent cx="560705" cy="110934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C1BB0">
      <w:rPr>
        <w:noProof/>
      </w:rPr>
      <w:t xml:space="preserve">  </w:t>
    </w:r>
    <w:r w:rsidR="002C1BB0">
      <w:rPr>
        <w:noProof/>
      </w:rPr>
      <w:tab/>
    </w:r>
    <w:r w:rsidR="002C1BB0">
      <w:rPr>
        <w:noProof/>
      </w:rPr>
      <w:tab/>
    </w:r>
    <w:r w:rsidR="002C1BB0">
      <w:rPr>
        <w:noProof/>
      </w:rPr>
      <w:drawing>
        <wp:inline distT="0" distB="0" distL="0" distR="0" wp14:anchorId="30803100" wp14:editId="40E4A3B1">
          <wp:extent cx="895350" cy="6477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444" w:rsidRDefault="00A63CF4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4765" o:spid="_x0000_s2049" type="#_x0000_t75" style="position:absolute;margin-left:0;margin-top:0;width:453.45pt;height:387.4pt;z-index:-251657216;mso-position-horizontal:center;mso-position-horizontal-relative:margin;mso-position-vertical:center;mso-position-vertical-relative:margin" o:allowincell="f">
          <v:imagedata r:id="rId1" o:title="znak_zelen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85160"/>
    <w:multiLevelType w:val="multilevel"/>
    <w:tmpl w:val="15DC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B0"/>
    <w:rsid w:val="001969EE"/>
    <w:rsid w:val="00263E37"/>
    <w:rsid w:val="002A4478"/>
    <w:rsid w:val="002C1BB0"/>
    <w:rsid w:val="003A2935"/>
    <w:rsid w:val="00420439"/>
    <w:rsid w:val="0058178D"/>
    <w:rsid w:val="0065700F"/>
    <w:rsid w:val="006C78D0"/>
    <w:rsid w:val="00A45BF9"/>
    <w:rsid w:val="00A63CF4"/>
    <w:rsid w:val="00D37FEA"/>
    <w:rsid w:val="00EA1A01"/>
    <w:rsid w:val="00EF6267"/>
    <w:rsid w:val="00F6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F85A69"/>
  <w15:docId w15:val="{A9946DFF-F6A1-4E35-A756-F0D8B6AC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C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2C1BB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1BB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2C1BB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C1BB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2C1BB0"/>
    <w:pPr>
      <w:ind w:left="360"/>
    </w:pPr>
    <w:rPr>
      <w:rFonts w:ascii="Garamond" w:hAnsi="Garamond"/>
    </w:rPr>
  </w:style>
  <w:style w:type="character" w:customStyle="1" w:styleId="Telobesedila-zamikZnak">
    <w:name w:val="Telo besedila - zamik Znak"/>
    <w:basedOn w:val="Privzetapisavaodstavka"/>
    <w:link w:val="Telobesedila-zamik"/>
    <w:rsid w:val="002C1BB0"/>
    <w:rPr>
      <w:rFonts w:ascii="Garamond" w:eastAsia="Times New Roman" w:hAnsi="Garamond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1B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1BB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Zupan</dc:creator>
  <cp:lastModifiedBy>Dejan</cp:lastModifiedBy>
  <cp:revision>14</cp:revision>
  <cp:lastPrinted>2017-09-26T07:18:00Z</cp:lastPrinted>
  <dcterms:created xsi:type="dcterms:W3CDTF">2017-09-14T08:06:00Z</dcterms:created>
  <dcterms:modified xsi:type="dcterms:W3CDTF">2017-09-26T07:18:00Z</dcterms:modified>
</cp:coreProperties>
</file>